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29D0" w14:textId="77777777" w:rsidR="00AE742A" w:rsidRDefault="00AE742A" w:rsidP="00901E83">
      <w:pPr>
        <w:jc w:val="center"/>
        <w:rPr>
          <w:rFonts w:ascii="Arial" w:hAnsi="Arial" w:cs="Arial"/>
          <w:b/>
          <w:bCs/>
          <w:sz w:val="28"/>
          <w:szCs w:val="28"/>
        </w:rPr>
      </w:pPr>
    </w:p>
    <w:p w14:paraId="10CED1BE" w14:textId="2F2289DA" w:rsidR="00901E83" w:rsidRPr="00525CE8" w:rsidRDefault="00901E83" w:rsidP="00901E83">
      <w:pPr>
        <w:jc w:val="center"/>
        <w:rPr>
          <w:rFonts w:ascii="Arial" w:hAnsi="Arial" w:cs="Arial"/>
          <w:b/>
          <w:bCs/>
          <w:sz w:val="28"/>
          <w:szCs w:val="28"/>
        </w:rPr>
      </w:pPr>
      <w:r w:rsidRPr="00525CE8">
        <w:rPr>
          <w:rFonts w:ascii="Arial" w:hAnsi="Arial" w:cs="Arial"/>
          <w:b/>
          <w:bCs/>
          <w:sz w:val="28"/>
          <w:szCs w:val="28"/>
        </w:rPr>
        <w:t>General Practice Assistant (GPA) Module</w:t>
      </w:r>
    </w:p>
    <w:p w14:paraId="69512E1A" w14:textId="09CC848B" w:rsidR="00901E83" w:rsidRPr="00525CE8" w:rsidRDefault="00901E83" w:rsidP="00901E83">
      <w:pPr>
        <w:jc w:val="center"/>
        <w:rPr>
          <w:rFonts w:ascii="Arial" w:hAnsi="Arial" w:cs="Arial"/>
          <w:b/>
          <w:bCs/>
          <w:sz w:val="28"/>
          <w:szCs w:val="28"/>
        </w:rPr>
      </w:pPr>
      <w:r w:rsidRPr="00525CE8">
        <w:rPr>
          <w:rFonts w:ascii="Arial" w:hAnsi="Arial" w:cs="Arial"/>
          <w:b/>
          <w:bCs/>
          <w:sz w:val="28"/>
          <w:szCs w:val="28"/>
        </w:rPr>
        <w:t>May 2025 cohort (Cohort 6)</w:t>
      </w:r>
    </w:p>
    <w:p w14:paraId="6A62919B" w14:textId="77777777" w:rsidR="00901E83" w:rsidRPr="00525CE8" w:rsidRDefault="00901E83" w:rsidP="00901E83">
      <w:pPr>
        <w:jc w:val="center"/>
        <w:rPr>
          <w:rFonts w:ascii="Arial" w:hAnsi="Arial" w:cs="Arial"/>
          <w:b/>
          <w:bCs/>
          <w:sz w:val="28"/>
          <w:szCs w:val="28"/>
        </w:rPr>
      </w:pPr>
      <w:r w:rsidRPr="00525CE8">
        <w:rPr>
          <w:rFonts w:ascii="Arial" w:hAnsi="Arial" w:cs="Arial"/>
          <w:b/>
          <w:bCs/>
          <w:sz w:val="28"/>
          <w:szCs w:val="28"/>
        </w:rPr>
        <w:t>Overview of Dates</w:t>
      </w:r>
    </w:p>
    <w:p w14:paraId="6278D24E" w14:textId="77777777" w:rsidR="00901E83" w:rsidRPr="00525CE8" w:rsidRDefault="00901E83" w:rsidP="00901E83">
      <w:pPr>
        <w:jc w:val="center"/>
        <w:rPr>
          <w:rFonts w:ascii="Arial" w:hAnsi="Arial" w:cs="Arial"/>
          <w:b/>
          <w:bCs/>
          <w:sz w:val="24"/>
          <w:szCs w:val="24"/>
          <w:u w:val="single"/>
        </w:rPr>
      </w:pPr>
    </w:p>
    <w:p w14:paraId="4B93FAAC" w14:textId="07CB9CFB" w:rsidR="00901E83" w:rsidRDefault="00901E83" w:rsidP="00901E83">
      <w:pPr>
        <w:rPr>
          <w:rFonts w:ascii="Arial" w:hAnsi="Arial" w:cs="Arial"/>
          <w:i/>
          <w:iCs/>
          <w:sz w:val="24"/>
          <w:szCs w:val="24"/>
        </w:rPr>
      </w:pPr>
      <w:r w:rsidRPr="00525CE8">
        <w:rPr>
          <w:rFonts w:ascii="Arial" w:hAnsi="Arial" w:cs="Arial"/>
          <w:sz w:val="24"/>
          <w:szCs w:val="24"/>
        </w:rPr>
        <w:t xml:space="preserve">The University of Derby supports the guidance of NHSE that students on the GPA programme should be supported in practice with protected study time. We suggest that this equates to around 1 day per week ( around ½  day ‘practical’ learning, ½ day consolidating learning and working on e-portfolio). </w:t>
      </w:r>
      <w:r w:rsidRPr="00525CE8">
        <w:rPr>
          <w:rFonts w:ascii="Arial" w:hAnsi="Arial" w:cs="Arial"/>
          <w:i/>
          <w:iCs/>
          <w:sz w:val="24"/>
          <w:szCs w:val="24"/>
        </w:rPr>
        <w:t>How this looks in practice is at the discretion of the GP Mentor and Practice Manager in agreement with the GPA student.</w:t>
      </w:r>
    </w:p>
    <w:p w14:paraId="493FB21A" w14:textId="5D66BA69" w:rsidR="00525CE8" w:rsidRPr="00525CE8" w:rsidRDefault="00525CE8" w:rsidP="00901E83">
      <w:pPr>
        <w:rPr>
          <w:rFonts w:ascii="Arial" w:hAnsi="Arial" w:cs="Arial"/>
          <w:b/>
          <w:bCs/>
          <w:i/>
          <w:iCs/>
          <w:sz w:val="24"/>
          <w:szCs w:val="24"/>
        </w:rPr>
      </w:pPr>
      <w:r w:rsidRPr="00525CE8">
        <w:rPr>
          <w:rFonts w:ascii="Arial" w:hAnsi="Arial" w:cs="Arial"/>
          <w:b/>
          <w:bCs/>
          <w:i/>
          <w:iCs/>
          <w:sz w:val="24"/>
          <w:szCs w:val="24"/>
        </w:rPr>
        <w:t>Session dates:</w:t>
      </w:r>
    </w:p>
    <w:p w14:paraId="07046FC8" w14:textId="436752E2" w:rsidR="00901E83" w:rsidRPr="00525CE8" w:rsidRDefault="00901E83" w:rsidP="00B646E3">
      <w:pPr>
        <w:pStyle w:val="ListParagraph"/>
        <w:numPr>
          <w:ilvl w:val="0"/>
          <w:numId w:val="2"/>
        </w:numPr>
        <w:snapToGrid w:val="0"/>
        <w:spacing w:before="120" w:after="120" w:line="240" w:lineRule="auto"/>
        <w:ind w:left="426" w:hanging="357"/>
        <w:contextualSpacing w:val="0"/>
        <w:rPr>
          <w:rFonts w:ascii="Arial" w:hAnsi="Arial" w:cs="Arial"/>
          <w:b/>
          <w:bCs/>
          <w:i/>
          <w:iCs/>
        </w:rPr>
      </w:pPr>
      <w:r w:rsidRPr="00525CE8">
        <w:rPr>
          <w:rFonts w:ascii="Arial" w:hAnsi="Arial" w:cs="Arial"/>
          <w:b/>
          <w:bCs/>
        </w:rPr>
        <w:t>Session 1</w:t>
      </w:r>
      <w:r w:rsidRPr="00525CE8">
        <w:rPr>
          <w:rFonts w:ascii="Arial" w:hAnsi="Arial" w:cs="Arial"/>
        </w:rPr>
        <w:t xml:space="preserve"> – ‘</w:t>
      </w:r>
      <w:r w:rsidRPr="00525CE8">
        <w:rPr>
          <w:rFonts w:ascii="Arial" w:hAnsi="Arial" w:cs="Arial"/>
          <w:b/>
          <w:bCs/>
        </w:rPr>
        <w:t xml:space="preserve">LIVE’ - </w:t>
      </w:r>
      <w:r w:rsidRPr="00525CE8">
        <w:rPr>
          <w:rFonts w:ascii="Arial" w:hAnsi="Arial" w:cs="Arial"/>
        </w:rPr>
        <w:t xml:space="preserve"> Thursday 29</w:t>
      </w:r>
      <w:r w:rsidRPr="00525CE8">
        <w:rPr>
          <w:rFonts w:ascii="Arial" w:hAnsi="Arial" w:cs="Arial"/>
          <w:vertAlign w:val="superscript"/>
        </w:rPr>
        <w:t>th</w:t>
      </w:r>
      <w:r w:rsidRPr="00525CE8">
        <w:rPr>
          <w:rFonts w:ascii="Arial" w:hAnsi="Arial" w:cs="Arial"/>
        </w:rPr>
        <w:t xml:space="preserve"> May 13.00-16.00, </w:t>
      </w:r>
      <w:r w:rsidRPr="00525CE8">
        <w:rPr>
          <w:rFonts w:ascii="Arial" w:hAnsi="Arial" w:cs="Arial"/>
          <w:b/>
          <w:bCs/>
        </w:rPr>
        <w:t>E901 KR</w:t>
      </w:r>
      <w:r w:rsidR="00525CE8" w:rsidRPr="00525CE8">
        <w:rPr>
          <w:rFonts w:ascii="Arial" w:hAnsi="Arial" w:cs="Arial"/>
          <w:b/>
          <w:bCs/>
        </w:rPr>
        <w:t xml:space="preserve"> </w:t>
      </w:r>
      <w:r w:rsidRPr="00525CE8">
        <w:rPr>
          <w:rFonts w:ascii="Arial" w:hAnsi="Arial" w:cs="Arial"/>
        </w:rPr>
        <w:t>/</w:t>
      </w:r>
      <w:r w:rsidR="00525CE8" w:rsidRPr="00525CE8">
        <w:rPr>
          <w:rFonts w:ascii="Arial" w:hAnsi="Arial" w:cs="Arial"/>
        </w:rPr>
        <w:t xml:space="preserve"> </w:t>
      </w:r>
      <w:r w:rsidRPr="00525CE8">
        <w:rPr>
          <w:rFonts w:ascii="Arial" w:hAnsi="Arial" w:cs="Arial"/>
        </w:rPr>
        <w:t>live stream via MS</w:t>
      </w:r>
      <w:r w:rsidR="00525CE8" w:rsidRPr="00525CE8">
        <w:rPr>
          <w:rFonts w:ascii="Arial" w:hAnsi="Arial" w:cs="Arial"/>
        </w:rPr>
        <w:t xml:space="preserve"> </w:t>
      </w:r>
      <w:r w:rsidRPr="00525CE8">
        <w:rPr>
          <w:rFonts w:ascii="Arial" w:hAnsi="Arial" w:cs="Arial"/>
        </w:rPr>
        <w:t>Teams – please bring a laptop</w:t>
      </w:r>
      <w:r w:rsidRPr="00525CE8">
        <w:rPr>
          <w:rFonts w:ascii="Arial" w:hAnsi="Arial" w:cs="Arial"/>
          <w:b/>
          <w:bCs/>
        </w:rPr>
        <w:t>.</w:t>
      </w:r>
      <w:r w:rsidR="00525CE8" w:rsidRPr="00525CE8">
        <w:rPr>
          <w:rFonts w:ascii="Arial" w:hAnsi="Arial" w:cs="Arial"/>
          <w:b/>
          <w:bCs/>
        </w:rPr>
        <w:t xml:space="preserve">  </w:t>
      </w:r>
      <w:hyperlink r:id="rId7" w:history="1">
        <w:r w:rsidR="00525CE8" w:rsidRPr="008B68B8">
          <w:rPr>
            <w:rStyle w:val="Hyperlink"/>
            <w:rFonts w:ascii="Arial" w:hAnsi="Arial" w:cs="Arial"/>
            <w:b/>
            <w:bCs/>
          </w:rPr>
          <w:t>LINK to Teams Meeting</w:t>
        </w:r>
      </w:hyperlink>
    </w:p>
    <w:p w14:paraId="5040F038" w14:textId="229C401C" w:rsidR="00901E83" w:rsidRPr="00525CE8" w:rsidRDefault="00901E83" w:rsidP="00B646E3">
      <w:pPr>
        <w:pStyle w:val="ListParagraph"/>
        <w:numPr>
          <w:ilvl w:val="0"/>
          <w:numId w:val="2"/>
        </w:numPr>
        <w:snapToGrid w:val="0"/>
        <w:spacing w:before="120" w:after="120" w:line="240" w:lineRule="auto"/>
        <w:ind w:left="426" w:hanging="357"/>
        <w:contextualSpacing w:val="0"/>
        <w:rPr>
          <w:rFonts w:ascii="Arial" w:hAnsi="Arial" w:cs="Arial"/>
        </w:rPr>
      </w:pPr>
      <w:r w:rsidRPr="00525CE8">
        <w:rPr>
          <w:rFonts w:ascii="Arial" w:hAnsi="Arial" w:cs="Arial"/>
          <w:b/>
          <w:bCs/>
        </w:rPr>
        <w:t xml:space="preserve">Session 2 – pre-recorded – </w:t>
      </w:r>
      <w:r w:rsidRPr="00525CE8">
        <w:rPr>
          <w:rFonts w:ascii="Arial" w:hAnsi="Arial" w:cs="Arial"/>
        </w:rPr>
        <w:t>aim to complete the session content by the end of July</w:t>
      </w:r>
    </w:p>
    <w:p w14:paraId="664C86C2" w14:textId="3DD52BDD" w:rsidR="00901E83" w:rsidRPr="00525CE8" w:rsidRDefault="00901E83" w:rsidP="00B646E3">
      <w:pPr>
        <w:pStyle w:val="ListParagraph"/>
        <w:numPr>
          <w:ilvl w:val="0"/>
          <w:numId w:val="2"/>
        </w:numPr>
        <w:snapToGrid w:val="0"/>
        <w:spacing w:before="120" w:after="120" w:line="240" w:lineRule="auto"/>
        <w:ind w:left="426" w:hanging="357"/>
        <w:contextualSpacing w:val="0"/>
        <w:rPr>
          <w:rFonts w:ascii="Arial" w:hAnsi="Arial" w:cs="Arial"/>
        </w:rPr>
      </w:pPr>
      <w:r w:rsidRPr="00525CE8">
        <w:rPr>
          <w:rFonts w:ascii="Arial" w:hAnsi="Arial" w:cs="Arial"/>
          <w:b/>
          <w:bCs/>
        </w:rPr>
        <w:t xml:space="preserve">Session 3 – pre-recorded – </w:t>
      </w:r>
      <w:r w:rsidRPr="00525CE8">
        <w:rPr>
          <w:rFonts w:ascii="Arial" w:hAnsi="Arial" w:cs="Arial"/>
        </w:rPr>
        <w:t>aim to complete the session content by the end of August</w:t>
      </w:r>
    </w:p>
    <w:p w14:paraId="20DAA854" w14:textId="198711C2" w:rsidR="00901E83" w:rsidRPr="00525CE8" w:rsidRDefault="00901E83" w:rsidP="00B646E3">
      <w:pPr>
        <w:pStyle w:val="ListParagraph"/>
        <w:numPr>
          <w:ilvl w:val="0"/>
          <w:numId w:val="2"/>
        </w:numPr>
        <w:snapToGrid w:val="0"/>
        <w:spacing w:before="120" w:after="120" w:line="240" w:lineRule="auto"/>
        <w:ind w:left="426" w:hanging="357"/>
        <w:contextualSpacing w:val="0"/>
        <w:rPr>
          <w:rFonts w:ascii="Arial" w:hAnsi="Arial" w:cs="Arial"/>
        </w:rPr>
      </w:pPr>
      <w:r w:rsidRPr="00525CE8">
        <w:rPr>
          <w:rFonts w:ascii="Arial" w:hAnsi="Arial" w:cs="Arial"/>
          <w:b/>
          <w:bCs/>
        </w:rPr>
        <w:t xml:space="preserve">Session 4 – pre-recorded – </w:t>
      </w:r>
      <w:r w:rsidRPr="00525CE8">
        <w:rPr>
          <w:rFonts w:ascii="Arial" w:hAnsi="Arial" w:cs="Arial"/>
        </w:rPr>
        <w:t>aim to complete the session content by the end of September</w:t>
      </w:r>
    </w:p>
    <w:p w14:paraId="43309910" w14:textId="77777777" w:rsidR="00525CE8" w:rsidRDefault="00525CE8" w:rsidP="00901E83">
      <w:pPr>
        <w:rPr>
          <w:rFonts w:ascii="Arial" w:hAnsi="Arial" w:cs="Arial"/>
          <w:b/>
          <w:bCs/>
        </w:rPr>
      </w:pPr>
    </w:p>
    <w:p w14:paraId="4A43DD06" w14:textId="44491828" w:rsidR="00901E83" w:rsidRPr="00525CE8" w:rsidRDefault="00901E83" w:rsidP="00901E83">
      <w:pPr>
        <w:rPr>
          <w:rFonts w:ascii="Arial" w:hAnsi="Arial" w:cs="Arial"/>
        </w:rPr>
      </w:pPr>
      <w:r w:rsidRPr="00525CE8">
        <w:rPr>
          <w:rFonts w:ascii="Arial" w:hAnsi="Arial" w:cs="Arial"/>
          <w:b/>
          <w:bCs/>
        </w:rPr>
        <w:t>Drop-in group tutorials</w:t>
      </w:r>
      <w:r w:rsidRPr="00525CE8">
        <w:rPr>
          <w:rFonts w:ascii="Arial" w:hAnsi="Arial" w:cs="Arial"/>
        </w:rPr>
        <w:t xml:space="preserve"> via MS</w:t>
      </w:r>
      <w:r w:rsidR="00525CE8" w:rsidRPr="00525CE8">
        <w:rPr>
          <w:rFonts w:ascii="Arial" w:hAnsi="Arial" w:cs="Arial"/>
        </w:rPr>
        <w:t xml:space="preserve"> </w:t>
      </w:r>
      <w:r w:rsidRPr="00525CE8">
        <w:rPr>
          <w:rFonts w:ascii="Arial" w:hAnsi="Arial" w:cs="Arial"/>
        </w:rPr>
        <w:t>Teams (dates announced via Blackboard):</w:t>
      </w:r>
    </w:p>
    <w:p w14:paraId="28831D1A" w14:textId="00D0F3DF" w:rsidR="00901E83" w:rsidRPr="00525CE8" w:rsidRDefault="00901E83" w:rsidP="00B7687C">
      <w:pPr>
        <w:pStyle w:val="ListParagraph"/>
        <w:numPr>
          <w:ilvl w:val="0"/>
          <w:numId w:val="1"/>
        </w:numPr>
        <w:snapToGrid w:val="0"/>
        <w:spacing w:before="120" w:after="120" w:line="240" w:lineRule="auto"/>
        <w:ind w:left="1077" w:hanging="357"/>
        <w:contextualSpacing w:val="0"/>
        <w:rPr>
          <w:rFonts w:ascii="Arial" w:hAnsi="Arial" w:cs="Arial"/>
        </w:rPr>
      </w:pPr>
      <w:r w:rsidRPr="00525CE8">
        <w:rPr>
          <w:rFonts w:ascii="Arial" w:hAnsi="Arial" w:cs="Arial"/>
        </w:rPr>
        <w:t>September 2025 (month 4)</w:t>
      </w:r>
    </w:p>
    <w:p w14:paraId="490033D4" w14:textId="70F5EDEE" w:rsidR="00901E83" w:rsidRPr="00525CE8" w:rsidRDefault="00901E83" w:rsidP="00B7687C">
      <w:pPr>
        <w:pStyle w:val="ListParagraph"/>
        <w:numPr>
          <w:ilvl w:val="0"/>
          <w:numId w:val="1"/>
        </w:numPr>
        <w:snapToGrid w:val="0"/>
        <w:spacing w:before="120" w:after="120" w:line="240" w:lineRule="auto"/>
        <w:ind w:left="1077" w:hanging="357"/>
        <w:contextualSpacing w:val="0"/>
        <w:rPr>
          <w:rFonts w:ascii="Arial" w:hAnsi="Arial" w:cs="Arial"/>
        </w:rPr>
      </w:pPr>
      <w:r w:rsidRPr="00525CE8">
        <w:rPr>
          <w:rFonts w:ascii="Arial" w:hAnsi="Arial" w:cs="Arial"/>
        </w:rPr>
        <w:t>November 2025 (month 6)</w:t>
      </w:r>
    </w:p>
    <w:p w14:paraId="27D12D80" w14:textId="1D4D20DF" w:rsidR="00901E83" w:rsidRPr="00525CE8" w:rsidRDefault="00901E83" w:rsidP="00B7687C">
      <w:pPr>
        <w:pStyle w:val="ListParagraph"/>
        <w:numPr>
          <w:ilvl w:val="0"/>
          <w:numId w:val="1"/>
        </w:numPr>
        <w:snapToGrid w:val="0"/>
        <w:spacing w:before="120" w:after="120" w:line="240" w:lineRule="auto"/>
        <w:ind w:left="1077" w:hanging="357"/>
        <w:contextualSpacing w:val="0"/>
        <w:rPr>
          <w:rFonts w:ascii="Arial" w:hAnsi="Arial" w:cs="Arial"/>
        </w:rPr>
      </w:pPr>
      <w:r w:rsidRPr="00525CE8">
        <w:rPr>
          <w:rFonts w:ascii="Arial" w:hAnsi="Arial" w:cs="Arial"/>
        </w:rPr>
        <w:t>January 2026 (month 8)</w:t>
      </w:r>
    </w:p>
    <w:p w14:paraId="1ECB470B" w14:textId="68BE0B41" w:rsidR="00901E83" w:rsidRPr="00525CE8" w:rsidRDefault="00901E83" w:rsidP="00B646E3">
      <w:pPr>
        <w:spacing w:before="240"/>
        <w:rPr>
          <w:rFonts w:ascii="Arial" w:hAnsi="Arial" w:cs="Arial"/>
        </w:rPr>
      </w:pPr>
      <w:r w:rsidRPr="00525CE8">
        <w:rPr>
          <w:rFonts w:ascii="Arial" w:hAnsi="Arial" w:cs="Arial"/>
          <w:b/>
          <w:bCs/>
        </w:rPr>
        <w:t>Individual tutorials</w:t>
      </w:r>
      <w:r w:rsidRPr="00525CE8">
        <w:rPr>
          <w:rFonts w:ascii="Arial" w:hAnsi="Arial" w:cs="Arial"/>
        </w:rPr>
        <w:t xml:space="preserve"> via MS</w:t>
      </w:r>
      <w:r w:rsidR="00525CE8" w:rsidRPr="00525CE8">
        <w:rPr>
          <w:rFonts w:ascii="Arial" w:hAnsi="Arial" w:cs="Arial"/>
        </w:rPr>
        <w:t xml:space="preserve"> </w:t>
      </w:r>
      <w:r w:rsidRPr="00525CE8">
        <w:rPr>
          <w:rFonts w:ascii="Arial" w:hAnsi="Arial" w:cs="Arial"/>
        </w:rPr>
        <w:t>Teams (dates TBC and announced via Blackboard):</w:t>
      </w:r>
    </w:p>
    <w:p w14:paraId="777125AB" w14:textId="5485E2E6" w:rsidR="00901E83" w:rsidRPr="00525CE8" w:rsidRDefault="00901E83" w:rsidP="00901E83">
      <w:pPr>
        <w:pStyle w:val="ListParagraph"/>
        <w:numPr>
          <w:ilvl w:val="0"/>
          <w:numId w:val="1"/>
        </w:numPr>
        <w:rPr>
          <w:rFonts w:ascii="Arial" w:hAnsi="Arial" w:cs="Arial"/>
        </w:rPr>
      </w:pPr>
      <w:r w:rsidRPr="00525CE8">
        <w:rPr>
          <w:rFonts w:ascii="Arial" w:hAnsi="Arial" w:cs="Arial"/>
        </w:rPr>
        <w:t>December 2025 (month 7)</w:t>
      </w:r>
    </w:p>
    <w:p w14:paraId="1D452348" w14:textId="771AC3B2" w:rsidR="00901E83" w:rsidRPr="00B646E3" w:rsidRDefault="00901E83" w:rsidP="00901E83">
      <w:pPr>
        <w:rPr>
          <w:rFonts w:ascii="Arial" w:hAnsi="Arial" w:cs="Arial"/>
        </w:rPr>
      </w:pPr>
      <w:r w:rsidRPr="00525CE8">
        <w:rPr>
          <w:rFonts w:ascii="Arial" w:hAnsi="Arial" w:cs="Arial"/>
        </w:rPr>
        <w:t xml:space="preserve">Students are reminded that they </w:t>
      </w:r>
      <w:proofErr w:type="gramStart"/>
      <w:r w:rsidRPr="00525CE8">
        <w:rPr>
          <w:rFonts w:ascii="Arial" w:hAnsi="Arial" w:cs="Arial"/>
        </w:rPr>
        <w:t>are able to</w:t>
      </w:r>
      <w:proofErr w:type="gramEnd"/>
      <w:r w:rsidRPr="00525CE8">
        <w:rPr>
          <w:rFonts w:ascii="Arial" w:hAnsi="Arial" w:cs="Arial"/>
        </w:rPr>
        <w:t xml:space="preserve"> request 1-1 tutorials outside of this formalised invitation date, to be arranged via email with the module leader.</w:t>
      </w:r>
    </w:p>
    <w:p w14:paraId="1F3378D1" w14:textId="77777777" w:rsidR="00B646E3" w:rsidRDefault="00B646E3" w:rsidP="00901E83">
      <w:pPr>
        <w:rPr>
          <w:rFonts w:ascii="Arial" w:hAnsi="Arial" w:cs="Arial"/>
          <w:b/>
          <w:bCs/>
        </w:rPr>
      </w:pPr>
    </w:p>
    <w:p w14:paraId="00673CF4" w14:textId="6B47090F" w:rsidR="00901E83" w:rsidRPr="002C07E2" w:rsidRDefault="00901E83" w:rsidP="00901E83">
      <w:pPr>
        <w:rPr>
          <w:rFonts w:ascii="Arial" w:hAnsi="Arial" w:cs="Arial"/>
        </w:rPr>
      </w:pPr>
      <w:r w:rsidRPr="00525CE8">
        <w:rPr>
          <w:rFonts w:ascii="Arial" w:hAnsi="Arial" w:cs="Arial"/>
          <w:b/>
          <w:bCs/>
        </w:rPr>
        <w:t>Submission deadline</w:t>
      </w:r>
      <w:r w:rsidR="002C07E2">
        <w:rPr>
          <w:rFonts w:ascii="Arial" w:hAnsi="Arial" w:cs="Arial"/>
          <w:b/>
          <w:bCs/>
        </w:rPr>
        <w:t xml:space="preserve">: </w:t>
      </w:r>
      <w:r w:rsidRPr="002C07E2">
        <w:rPr>
          <w:rFonts w:ascii="Arial" w:hAnsi="Arial" w:cs="Arial"/>
        </w:rPr>
        <w:t>Friday 27</w:t>
      </w:r>
      <w:r w:rsidRPr="002C07E2">
        <w:rPr>
          <w:rFonts w:ascii="Arial" w:hAnsi="Arial" w:cs="Arial"/>
          <w:vertAlign w:val="superscript"/>
        </w:rPr>
        <w:t>th</w:t>
      </w:r>
      <w:r w:rsidRPr="002C07E2">
        <w:rPr>
          <w:rFonts w:ascii="Arial" w:hAnsi="Arial" w:cs="Arial"/>
        </w:rPr>
        <w:t xml:space="preserve"> February 2026</w:t>
      </w:r>
    </w:p>
    <w:p w14:paraId="3470169F" w14:textId="40A334B7" w:rsidR="00525CE8" w:rsidRDefault="00525CE8">
      <w:pPr>
        <w:rPr>
          <w:rFonts w:ascii="Arial" w:hAnsi="Arial" w:cs="Arial"/>
        </w:rPr>
      </w:pPr>
      <w:r w:rsidRPr="00525CE8">
        <w:rPr>
          <w:rFonts w:ascii="Arial" w:hAnsi="Arial" w:cs="Arial"/>
          <w:b/>
          <w:bCs/>
        </w:rPr>
        <w:t xml:space="preserve">Feedback </w:t>
      </w:r>
      <w:r w:rsidR="00901E83" w:rsidRPr="00525CE8">
        <w:rPr>
          <w:rFonts w:ascii="Arial" w:hAnsi="Arial" w:cs="Arial"/>
          <w:b/>
          <w:bCs/>
        </w:rPr>
        <w:t>Return date</w:t>
      </w:r>
      <w:r w:rsidR="00901E83" w:rsidRPr="00525CE8">
        <w:rPr>
          <w:rFonts w:ascii="Arial" w:hAnsi="Arial" w:cs="Arial"/>
        </w:rPr>
        <w:t xml:space="preserve"> – </w:t>
      </w:r>
      <w:r w:rsidR="00B7687C">
        <w:rPr>
          <w:rFonts w:ascii="Arial" w:hAnsi="Arial" w:cs="Arial"/>
        </w:rPr>
        <w:t>Fri</w:t>
      </w:r>
      <w:r w:rsidR="00901E83" w:rsidRPr="00525CE8">
        <w:rPr>
          <w:rFonts w:ascii="Arial" w:hAnsi="Arial" w:cs="Arial"/>
        </w:rPr>
        <w:t xml:space="preserve">day </w:t>
      </w:r>
      <w:r w:rsidR="00B7687C">
        <w:rPr>
          <w:rFonts w:ascii="Arial" w:hAnsi="Arial" w:cs="Arial"/>
        </w:rPr>
        <w:t>21</w:t>
      </w:r>
      <w:r w:rsidR="00B7687C" w:rsidRPr="00B7687C">
        <w:rPr>
          <w:rFonts w:ascii="Arial" w:hAnsi="Arial" w:cs="Arial"/>
          <w:vertAlign w:val="superscript"/>
        </w:rPr>
        <w:t>st</w:t>
      </w:r>
      <w:r w:rsidR="00B7687C">
        <w:rPr>
          <w:rFonts w:ascii="Arial" w:hAnsi="Arial" w:cs="Arial"/>
        </w:rPr>
        <w:t xml:space="preserve"> </w:t>
      </w:r>
      <w:r w:rsidR="00901E83" w:rsidRPr="00525CE8">
        <w:rPr>
          <w:rFonts w:ascii="Arial" w:hAnsi="Arial" w:cs="Arial"/>
        </w:rPr>
        <w:t>March 2026</w:t>
      </w:r>
    </w:p>
    <w:sectPr w:rsidR="00525CE8" w:rsidSect="00901E8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8B457" w14:textId="77777777" w:rsidR="00B646E3" w:rsidRDefault="00B646E3">
      <w:pPr>
        <w:spacing w:after="0" w:line="240" w:lineRule="auto"/>
      </w:pPr>
      <w:r>
        <w:separator/>
      </w:r>
    </w:p>
  </w:endnote>
  <w:endnote w:type="continuationSeparator" w:id="0">
    <w:p w14:paraId="0D699D96" w14:textId="77777777" w:rsidR="00B646E3" w:rsidRDefault="00B64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90CD4" w14:textId="77777777" w:rsidR="00B646E3" w:rsidRDefault="00B646E3">
      <w:pPr>
        <w:spacing w:after="0" w:line="240" w:lineRule="auto"/>
      </w:pPr>
      <w:r>
        <w:separator/>
      </w:r>
    </w:p>
  </w:footnote>
  <w:footnote w:type="continuationSeparator" w:id="0">
    <w:p w14:paraId="5DB160FE" w14:textId="77777777" w:rsidR="00B646E3" w:rsidRDefault="00B64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A7A3" w14:textId="77777777" w:rsidR="00901E83" w:rsidRDefault="00901E83">
    <w:pPr>
      <w:pStyle w:val="Header"/>
    </w:pPr>
    <w:r>
      <w:rPr>
        <w:noProof/>
      </w:rPr>
      <w:drawing>
        <wp:inline distT="0" distB="0" distL="0" distR="0" wp14:anchorId="373DE822" wp14:editId="47A6CFCC">
          <wp:extent cx="1209968" cy="1267064"/>
          <wp:effectExtent l="0" t="0" r="0" b="3175"/>
          <wp:docPr id="786977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77765" name="Picture 1"/>
                  <pic:cNvPicPr>
                    <a:picLocks noChangeAspect="1" noChangeArrowheads="1"/>
                  </pic:cNvPicPr>
                </pic:nvPicPr>
                <pic:blipFill>
                  <a:blip r:embed="rId1">
                    <a:extLst>
                      <a:ext uri="{28A0092B-C50C-407E-A947-70E740481C1C}">
                        <a14:useLocalDpi xmlns:a14="http://schemas.microsoft.com/office/drawing/2010/main" val="0"/>
                      </a:ext>
                    </a:extLst>
                  </a:blip>
                  <a:srcRect l="2189" r="2189"/>
                  <a:stretch>
                    <a:fillRect/>
                  </a:stretch>
                </pic:blipFill>
                <pic:spPr bwMode="auto">
                  <a:xfrm>
                    <a:off x="0" y="0"/>
                    <a:ext cx="1209968" cy="1267064"/>
                  </a:xfrm>
                  <a:prstGeom prst="rect">
                    <a:avLst/>
                  </a:prstGeom>
                  <a:noFill/>
                  <a:ln>
                    <a:noFill/>
                  </a:ln>
                  <a:extLst>
                    <a:ext uri="{53640926-AAD7-44D8-BBD7-CCE9431645EC}">
                      <a14:shadowObscured xmlns:a14="http://schemas.microsoft.com/office/drawing/2010/main"/>
                    </a:ext>
                  </a:extLst>
                </pic:spPr>
              </pic:pic>
            </a:graphicData>
          </a:graphic>
        </wp:inline>
      </w:drawing>
    </w:r>
  </w:p>
  <w:p w14:paraId="71E8061D" w14:textId="77777777" w:rsidR="00901E83" w:rsidRDefault="00901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E148C3"/>
    <w:multiLevelType w:val="hybridMultilevel"/>
    <w:tmpl w:val="667A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76701C"/>
    <w:multiLevelType w:val="hybridMultilevel"/>
    <w:tmpl w:val="967EDA52"/>
    <w:lvl w:ilvl="0" w:tplc="E9B69990">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34898844">
    <w:abstractNumId w:val="1"/>
  </w:num>
  <w:num w:numId="2" w16cid:durableId="164084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E83"/>
    <w:rsid w:val="001F6EBB"/>
    <w:rsid w:val="0027267E"/>
    <w:rsid w:val="002C07E2"/>
    <w:rsid w:val="003C19B5"/>
    <w:rsid w:val="004A2B3A"/>
    <w:rsid w:val="005157D0"/>
    <w:rsid w:val="00525CE8"/>
    <w:rsid w:val="008B68B8"/>
    <w:rsid w:val="00901E83"/>
    <w:rsid w:val="00AE742A"/>
    <w:rsid w:val="00B646E3"/>
    <w:rsid w:val="00B7687C"/>
    <w:rsid w:val="00CC4D9E"/>
    <w:rsid w:val="00D56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51F4"/>
  <w15:chartTrackingRefBased/>
  <w15:docId w15:val="{DDDA4A89-A467-4FB6-8621-76BF77A5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E83"/>
  </w:style>
  <w:style w:type="paragraph" w:styleId="Heading1">
    <w:name w:val="heading 1"/>
    <w:basedOn w:val="Normal"/>
    <w:next w:val="Normal"/>
    <w:link w:val="Heading1Char"/>
    <w:uiPriority w:val="9"/>
    <w:qFormat/>
    <w:rsid w:val="00901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E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E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E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E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E83"/>
    <w:rPr>
      <w:rFonts w:eastAsiaTheme="majorEastAsia" w:cstheme="majorBidi"/>
      <w:color w:val="272727" w:themeColor="text1" w:themeTint="D8"/>
    </w:rPr>
  </w:style>
  <w:style w:type="paragraph" w:styleId="Title">
    <w:name w:val="Title"/>
    <w:basedOn w:val="Normal"/>
    <w:next w:val="Normal"/>
    <w:link w:val="TitleChar"/>
    <w:uiPriority w:val="10"/>
    <w:qFormat/>
    <w:rsid w:val="00901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E83"/>
    <w:pPr>
      <w:spacing w:before="160"/>
      <w:jc w:val="center"/>
    </w:pPr>
    <w:rPr>
      <w:i/>
      <w:iCs/>
      <w:color w:val="404040" w:themeColor="text1" w:themeTint="BF"/>
    </w:rPr>
  </w:style>
  <w:style w:type="character" w:customStyle="1" w:styleId="QuoteChar">
    <w:name w:val="Quote Char"/>
    <w:basedOn w:val="DefaultParagraphFont"/>
    <w:link w:val="Quote"/>
    <w:uiPriority w:val="29"/>
    <w:rsid w:val="00901E83"/>
    <w:rPr>
      <w:i/>
      <w:iCs/>
      <w:color w:val="404040" w:themeColor="text1" w:themeTint="BF"/>
    </w:rPr>
  </w:style>
  <w:style w:type="paragraph" w:styleId="ListParagraph">
    <w:name w:val="List Paragraph"/>
    <w:basedOn w:val="Normal"/>
    <w:uiPriority w:val="34"/>
    <w:qFormat/>
    <w:rsid w:val="00901E83"/>
    <w:pPr>
      <w:ind w:left="720"/>
      <w:contextualSpacing/>
    </w:pPr>
  </w:style>
  <w:style w:type="character" w:styleId="IntenseEmphasis">
    <w:name w:val="Intense Emphasis"/>
    <w:basedOn w:val="DefaultParagraphFont"/>
    <w:uiPriority w:val="21"/>
    <w:qFormat/>
    <w:rsid w:val="00901E83"/>
    <w:rPr>
      <w:i/>
      <w:iCs/>
      <w:color w:val="0F4761" w:themeColor="accent1" w:themeShade="BF"/>
    </w:rPr>
  </w:style>
  <w:style w:type="paragraph" w:styleId="IntenseQuote">
    <w:name w:val="Intense Quote"/>
    <w:basedOn w:val="Normal"/>
    <w:next w:val="Normal"/>
    <w:link w:val="IntenseQuoteChar"/>
    <w:uiPriority w:val="30"/>
    <w:qFormat/>
    <w:rsid w:val="00901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E83"/>
    <w:rPr>
      <w:i/>
      <w:iCs/>
      <w:color w:val="0F4761" w:themeColor="accent1" w:themeShade="BF"/>
    </w:rPr>
  </w:style>
  <w:style w:type="character" w:styleId="IntenseReference">
    <w:name w:val="Intense Reference"/>
    <w:basedOn w:val="DefaultParagraphFont"/>
    <w:uiPriority w:val="32"/>
    <w:qFormat/>
    <w:rsid w:val="00901E83"/>
    <w:rPr>
      <w:b/>
      <w:bCs/>
      <w:smallCaps/>
      <w:color w:val="0F4761" w:themeColor="accent1" w:themeShade="BF"/>
      <w:spacing w:val="5"/>
    </w:rPr>
  </w:style>
  <w:style w:type="paragraph" w:styleId="Header">
    <w:name w:val="header"/>
    <w:basedOn w:val="Normal"/>
    <w:link w:val="HeaderChar"/>
    <w:uiPriority w:val="99"/>
    <w:unhideWhenUsed/>
    <w:rsid w:val="00901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E83"/>
  </w:style>
  <w:style w:type="paragraph" w:styleId="Footer">
    <w:name w:val="footer"/>
    <w:basedOn w:val="Normal"/>
    <w:link w:val="FooterChar"/>
    <w:uiPriority w:val="99"/>
    <w:unhideWhenUsed/>
    <w:rsid w:val="00525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CE8"/>
  </w:style>
  <w:style w:type="character" w:styleId="Hyperlink">
    <w:name w:val="Hyperlink"/>
    <w:basedOn w:val="DefaultParagraphFont"/>
    <w:uiPriority w:val="99"/>
    <w:unhideWhenUsed/>
    <w:rsid w:val="00CC4D9E"/>
    <w:rPr>
      <w:color w:val="467886" w:themeColor="hyperlink"/>
      <w:u w:val="single"/>
    </w:rPr>
  </w:style>
  <w:style w:type="character" w:styleId="UnresolvedMention">
    <w:name w:val="Unresolved Mention"/>
    <w:basedOn w:val="DefaultParagraphFont"/>
    <w:uiPriority w:val="99"/>
    <w:semiHidden/>
    <w:unhideWhenUsed/>
    <w:rsid w:val="00CC4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ams.microsoft.com/meet/389084857815?p=RlBFFvLgfGbzYRgCH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Marsden</dc:creator>
  <cp:keywords/>
  <dc:description/>
  <cp:lastModifiedBy>Jill Gould</cp:lastModifiedBy>
  <cp:revision>10</cp:revision>
  <dcterms:created xsi:type="dcterms:W3CDTF">2024-07-25T10:29:00Z</dcterms:created>
  <dcterms:modified xsi:type="dcterms:W3CDTF">2025-02-17T11:11:00Z</dcterms:modified>
</cp:coreProperties>
</file>